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CBB2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附件1</w:t>
      </w:r>
    </w:p>
    <w:p w14:paraId="39F4DA86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</w:p>
    <w:p w14:paraId="03FF7CAD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第三届全国大学生职业规划大赛</w:t>
      </w:r>
    </w:p>
    <w:p w14:paraId="0D3B0B04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成长赛道方案</w:t>
      </w:r>
    </w:p>
    <w:p w14:paraId="03310381">
      <w:pPr>
        <w:numPr>
          <w:ilvl w:val="12"/>
          <w:numId w:val="0"/>
        </w:numPr>
        <w:adjustRightInd w:val="0"/>
        <w:snapToGrid w:val="0"/>
        <w:spacing w:line="530" w:lineRule="exact"/>
        <w:jc w:val="center"/>
        <w:rPr>
          <w:rFonts w:eastAsia="黑体"/>
          <w:bCs/>
          <w:color w:val="000000"/>
          <w:szCs w:val="32"/>
        </w:rPr>
      </w:pPr>
    </w:p>
    <w:p w14:paraId="559C93D9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一、比赛内容</w:t>
      </w:r>
    </w:p>
    <w:p w14:paraId="34FBE93C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  <w:rPr>
          <w:bCs/>
          <w:color w:val="000000"/>
          <w:szCs w:val="32"/>
        </w:rPr>
      </w:pPr>
      <w:r>
        <w:rPr>
          <w:bCs/>
          <w:color w:val="000000"/>
          <w:szCs w:val="32"/>
        </w:rPr>
        <w:t>考察学生</w:t>
      </w:r>
      <w:r>
        <w:t>树立生涯发展理念并合理设定职业目标</w:t>
      </w:r>
      <w:r>
        <w:rPr>
          <w:color w:val="000000"/>
          <w:szCs w:val="32"/>
        </w:rPr>
        <w:t>、围绕实现目标持续行动并不断调整的成长过程</w:t>
      </w:r>
      <w:r>
        <w:t>，通过学习实践提升综合素质和专业能力，体现正确的择业就业观念。参赛学生可获得实习机会。</w:t>
      </w:r>
    </w:p>
    <w:p w14:paraId="1927FC65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二、参赛对象</w:t>
      </w:r>
    </w:p>
    <w:p w14:paraId="1A9D9A3A">
      <w:pPr>
        <w:adjustRightInd w:val="0"/>
        <w:snapToGrid w:val="0"/>
        <w:spacing w:line="540" w:lineRule="exact"/>
        <w:ind w:firstLine="640" w:firstLineChars="200"/>
        <w:jc w:val="both"/>
        <w:rPr>
          <w:bCs/>
          <w:color w:val="000000"/>
          <w:szCs w:val="32"/>
        </w:rPr>
      </w:pPr>
      <w:r>
        <w:rPr>
          <w:bCs/>
          <w:color w:val="000000"/>
          <w:szCs w:val="32"/>
        </w:rPr>
        <w:t>全日制</w:t>
      </w:r>
      <w:r>
        <w:t>本科</w:t>
      </w:r>
      <w:r>
        <w:rPr>
          <w:rFonts w:hint="eastAsia"/>
          <w:lang w:val="en-US" w:eastAsia="zh-CN"/>
        </w:rPr>
        <w:t>大一大二</w:t>
      </w:r>
      <w:r>
        <w:rPr>
          <w:bCs/>
          <w:color w:val="000000"/>
          <w:szCs w:val="32"/>
        </w:rPr>
        <w:t>年级在校学生。</w:t>
      </w:r>
    </w:p>
    <w:p w14:paraId="696BA487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三、参赛材料要求</w:t>
      </w:r>
    </w:p>
    <w:p w14:paraId="1C6C60BC">
      <w:pPr>
        <w:adjustRightInd w:val="0"/>
        <w:snapToGrid w:val="0"/>
        <w:spacing w:line="540" w:lineRule="exact"/>
        <w:ind w:firstLine="596" w:firstLineChars="200"/>
        <w:jc w:val="both"/>
        <w:rPr>
          <w:spacing w:val="-11"/>
          <w:sz w:val="32"/>
        </w:rPr>
      </w:pPr>
      <w:r>
        <w:rPr>
          <w:spacing w:val="-11"/>
          <w:sz w:val="32"/>
        </w:rPr>
        <w:t>选手在大赛平台（网址：zgs.chsi.com.cn）提交以下参赛材料：</w:t>
      </w:r>
    </w:p>
    <w:p w14:paraId="7B866E2B">
      <w:pPr>
        <w:adjustRightInd w:val="0"/>
        <w:snapToGrid w:val="0"/>
        <w:spacing w:line="540" w:lineRule="exact"/>
        <w:ind w:firstLine="640" w:firstLineChars="200"/>
        <w:jc w:val="both"/>
      </w:pPr>
      <w:r>
        <w:rPr>
          <w:color w:val="000000"/>
          <w:szCs w:val="32"/>
        </w:rPr>
        <w:t>（一）生涯发展报告：介绍设定职业目标的过程；实现职业目标的具体行动和成效；职业目标及行动的动态调整等（</w:t>
      </w:r>
      <w:r>
        <w:t>PDF格式，文字不超过2000字，图表不超过5张</w:t>
      </w:r>
      <w:r>
        <w:rPr>
          <w:color w:val="000000"/>
          <w:szCs w:val="32"/>
        </w:rPr>
        <w:t>）</w:t>
      </w:r>
      <w:r>
        <w:t>。</w:t>
      </w:r>
    </w:p>
    <w:p w14:paraId="735C7E9E">
      <w:pPr>
        <w:adjustRightInd w:val="0"/>
        <w:snapToGrid w:val="0"/>
        <w:spacing w:line="540" w:lineRule="exact"/>
        <w:ind w:firstLine="616" w:firstLineChars="200"/>
        <w:jc w:val="both"/>
        <w:rPr>
          <w:spacing w:val="-6"/>
        </w:rPr>
      </w:pPr>
      <w:r>
        <w:rPr>
          <w:spacing w:val="-6"/>
        </w:rPr>
        <w:t>（二）生涯发展展示（PPT格式，不超过50MB；可加入视频）。</w:t>
      </w:r>
    </w:p>
    <w:p w14:paraId="38AA9025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四、比赛环节</w:t>
      </w:r>
    </w:p>
    <w:p w14:paraId="1DD188B7">
      <w:pPr>
        <w:adjustRightInd w:val="0"/>
        <w:snapToGrid w:val="0"/>
        <w:spacing w:line="540" w:lineRule="exact"/>
        <w:ind w:firstLine="640" w:firstLineChars="200"/>
        <w:jc w:val="both"/>
        <w:rPr>
          <w:color w:val="000000"/>
          <w:szCs w:val="32"/>
        </w:rPr>
      </w:pPr>
      <w:r>
        <w:rPr>
          <w:color w:val="000000"/>
          <w:szCs w:val="32"/>
        </w:rPr>
        <w:t>成长赛道设主题陈述、评委提问和天降实习offer（实习意向）环节。各环节根据实际情况可适当调整。</w:t>
      </w:r>
    </w:p>
    <w:p w14:paraId="4BD8E7BC">
      <w:pPr>
        <w:adjustRightInd w:val="0"/>
        <w:snapToGrid w:val="0"/>
        <w:spacing w:line="540" w:lineRule="exact"/>
        <w:ind w:firstLine="640" w:firstLineChars="200"/>
        <w:jc w:val="both"/>
        <w:rPr>
          <w:color w:val="000000"/>
          <w:szCs w:val="32"/>
        </w:rPr>
      </w:pPr>
      <w:r>
        <w:t>（一）主题陈述（7分钟）：</w:t>
      </w:r>
      <w:r>
        <w:rPr>
          <w:color w:val="000000"/>
          <w:szCs w:val="32"/>
        </w:rPr>
        <w:t>选手结合生涯发展报告作陈述。</w:t>
      </w:r>
    </w:p>
    <w:p w14:paraId="4CBFBA59">
      <w:pPr>
        <w:widowControl w:val="0"/>
        <w:adjustRightInd w:val="0"/>
        <w:snapToGrid w:val="0"/>
        <w:spacing w:line="540" w:lineRule="exact"/>
        <w:ind w:firstLine="640" w:firstLineChars="200"/>
        <w:jc w:val="both"/>
        <w:rPr>
          <w:color w:val="000000"/>
          <w:szCs w:val="32"/>
        </w:rPr>
      </w:pPr>
      <w:r>
        <w:t>（二）评委提问（5分钟）：</w:t>
      </w:r>
      <w:r>
        <w:rPr>
          <w:color w:val="000000"/>
          <w:szCs w:val="32"/>
        </w:rPr>
        <w:t>评委结合选手陈述和现场表现提问。</w:t>
      </w:r>
    </w:p>
    <w:p w14:paraId="6754BEE8">
      <w:pPr>
        <w:adjustRightInd w:val="0"/>
        <w:snapToGrid w:val="0"/>
        <w:spacing w:line="540" w:lineRule="exact"/>
        <w:ind w:firstLine="640" w:firstLineChars="200"/>
        <w:jc w:val="both"/>
        <w:rPr>
          <w:color w:val="000000"/>
          <w:szCs w:val="32"/>
        </w:rPr>
      </w:pPr>
      <w:r>
        <w:t>（三）天降实习offer（2分钟）：</w:t>
      </w:r>
      <w:r>
        <w:rPr>
          <w:color w:val="000000"/>
          <w:szCs w:val="32"/>
        </w:rPr>
        <w:t>用人单位根据选手表现，决定是否给出实习意向，并对选手做点评。</w:t>
      </w:r>
    </w:p>
    <w:p w14:paraId="3EEB6635">
      <w:pPr>
        <w:numPr>
          <w:ilvl w:val="0"/>
          <w:numId w:val="1"/>
        </w:numPr>
        <w:adjustRightInd w:val="0"/>
        <w:snapToGrid w:val="0"/>
        <w:spacing w:line="530" w:lineRule="exact"/>
        <w:ind w:firstLine="640" w:firstLineChars="200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评审标准</w:t>
      </w:r>
    </w:p>
    <w:tbl>
      <w:tblPr>
        <w:tblStyle w:val="11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674"/>
        <w:gridCol w:w="843"/>
      </w:tblGrid>
      <w:tr w14:paraId="3024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33C8B394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48ED3B4E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80B467A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</w:tr>
      <w:tr w14:paraId="064E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</w:trPr>
        <w:tc>
          <w:tcPr>
            <w:tcW w:w="797" w:type="pct"/>
            <w:vMerge w:val="restart"/>
            <w:vAlign w:val="center"/>
          </w:tcPr>
          <w:p w14:paraId="317EB9B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4969B480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  <w:p w14:paraId="4492043D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56D6484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14:paraId="44E4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797" w:type="pct"/>
            <w:vMerge w:val="continue"/>
            <w:vAlign w:val="center"/>
          </w:tcPr>
          <w:p w14:paraId="5D1093A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5A42358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3AC21C9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0E6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797" w:type="pct"/>
            <w:vMerge w:val="continue"/>
            <w:vAlign w:val="center"/>
          </w:tcPr>
          <w:p w14:paraId="5BAB5DB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70DBFBD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7CD9F027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30CC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7" w:type="pct"/>
            <w:vMerge w:val="restart"/>
            <w:vAlign w:val="center"/>
          </w:tcPr>
          <w:p w14:paraId="5B1C1CE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43DA8D0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016ADA3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14:paraId="217C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7" w:type="pct"/>
            <w:vMerge w:val="continue"/>
            <w:vAlign w:val="center"/>
          </w:tcPr>
          <w:p w14:paraId="099AF5F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9DED26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18C531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CF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7" w:type="pct"/>
            <w:vAlign w:val="center"/>
          </w:tcPr>
          <w:p w14:paraId="355474A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A7E46AF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61ACE1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14:paraId="70CF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7" w:type="pct"/>
            <w:shd w:val="clear" w:color="auto" w:fill="auto"/>
            <w:vAlign w:val="center"/>
          </w:tcPr>
          <w:p w14:paraId="5CAB438B">
            <w:pPr>
              <w:spacing w:line="500" w:lineRule="exact"/>
              <w:jc w:val="center"/>
              <w:rPr>
                <w:sz w:val="26"/>
                <w:szCs w:val="26"/>
              </w:rPr>
            </w:pPr>
            <w:r>
              <w:rPr>
                <w:rFonts w:eastAsia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76C052EC">
            <w:pPr>
              <w:spacing w:line="500" w:lineRule="exact"/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1190BC1">
            <w:pPr>
              <w:spacing w:line="500" w:lineRule="exact"/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14:paraId="7C6C194C">
      <w:pPr>
        <w:numPr>
          <w:ilvl w:val="12"/>
          <w:numId w:val="0"/>
        </w:numPr>
        <w:adjustRightInd w:val="0"/>
        <w:snapToGrid w:val="0"/>
        <w:spacing w:line="530" w:lineRule="exact"/>
        <w:ind w:firstLine="640" w:firstLineChars="200"/>
        <w:jc w:val="both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六、奖项设置</w:t>
      </w:r>
    </w:p>
    <w:p w14:paraId="2D5E267F">
      <w:pPr>
        <w:adjustRightInd w:val="0"/>
        <w:snapToGrid w:val="0"/>
        <w:spacing w:line="530" w:lineRule="exact"/>
        <w:ind w:firstLine="572" w:firstLineChars="200"/>
        <w:jc w:val="both"/>
        <w:rPr>
          <w:color w:val="000000"/>
          <w:spacing w:val="-6"/>
          <w:szCs w:val="32"/>
        </w:rPr>
      </w:pPr>
      <w:r>
        <w:rPr>
          <w:color w:val="000000"/>
          <w:spacing w:val="-17"/>
          <w:sz w:val="32"/>
          <w:szCs w:val="32"/>
        </w:rPr>
        <w:t>成长赛道设置金奖、银奖、铜奖，以及优秀指导教师奖等奖项。</w:t>
      </w:r>
    </w:p>
    <w:p w14:paraId="0F091A4C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2041" w:left="1588" w:header="851" w:footer="1644" w:gutter="0"/>
          <w:cols w:space="720" w:num="1"/>
          <w:docGrid w:type="lines" w:linePitch="435" w:charSpace="0"/>
        </w:sectPr>
      </w:pPr>
    </w:p>
    <w:p w14:paraId="3595B85F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2FB32F52">
      <w:pPr>
        <w:adjustRightInd w:val="0"/>
        <w:snapToGrid w:val="0"/>
        <w:spacing w:line="530" w:lineRule="exact"/>
        <w:ind w:right="-58"/>
        <w:rPr>
          <w:rFonts w:eastAsia="黑体"/>
          <w:szCs w:val="32"/>
        </w:rPr>
      </w:pPr>
    </w:p>
    <w:p w14:paraId="34D67AEE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第三届全国大学生职业规划大赛</w:t>
      </w:r>
    </w:p>
    <w:p w14:paraId="7CE583CD">
      <w:pPr>
        <w:adjustRightInd w:val="0"/>
        <w:snapToGrid w:val="0"/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就业赛道方案</w:t>
      </w:r>
    </w:p>
    <w:p w14:paraId="2D26BDF0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szCs w:val="32"/>
        </w:rPr>
      </w:pPr>
    </w:p>
    <w:p w14:paraId="527F9202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一、比赛内容</w:t>
      </w:r>
    </w:p>
    <w:p w14:paraId="5A3B36B0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</w:pPr>
      <w:r>
        <w:t>考察学生求职实战能力，个人综合素质、专业能力与目标职业的契合度，个人发展路径与就业市场需求的适应度。参赛学生可获得岗位录用意向。</w:t>
      </w:r>
    </w:p>
    <w:p w14:paraId="3008B7E5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二、参赛对象</w:t>
      </w:r>
    </w:p>
    <w:p w14:paraId="1B825A62">
      <w:pPr>
        <w:numPr>
          <w:ilvl w:val="12"/>
          <w:numId w:val="0"/>
        </w:numPr>
        <w:adjustRightInd w:val="0"/>
        <w:snapToGrid w:val="0"/>
        <w:spacing w:line="540" w:lineRule="exact"/>
        <w:ind w:firstLine="640" w:firstLineChars="200"/>
        <w:jc w:val="both"/>
      </w:pPr>
      <w:r>
        <w:t>本科三、四年级（部分专业五年级）学生（不含已通过推免等确定升学的毕业年级学生）</w:t>
      </w:r>
      <w:r>
        <w:rPr>
          <w:szCs w:val="32"/>
        </w:rPr>
        <w:t>，全体第二学士学位学生以及</w:t>
      </w:r>
      <w:r>
        <w:t>研究生。</w:t>
      </w:r>
    </w:p>
    <w:p w14:paraId="7BAABCE1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三、参赛材料要求</w:t>
      </w:r>
    </w:p>
    <w:p w14:paraId="11BAA1C6">
      <w:pPr>
        <w:adjustRightInd w:val="0"/>
        <w:snapToGrid w:val="0"/>
        <w:spacing w:line="540" w:lineRule="exact"/>
        <w:ind w:firstLine="624" w:firstLineChars="200"/>
        <w:jc w:val="both"/>
        <w:rPr>
          <w:spacing w:val="-4"/>
        </w:rPr>
      </w:pPr>
      <w:r>
        <w:rPr>
          <w:spacing w:val="-4"/>
        </w:rPr>
        <w:t>选手在大赛平台（网址：zgs.chsi.com.cn）提交以下参赛材料：</w:t>
      </w:r>
    </w:p>
    <w:p w14:paraId="1890CB92">
      <w:pPr>
        <w:adjustRightInd w:val="0"/>
        <w:snapToGrid w:val="0"/>
        <w:spacing w:line="540" w:lineRule="exact"/>
        <w:ind w:firstLine="640" w:firstLineChars="200"/>
        <w:jc w:val="both"/>
      </w:pPr>
      <w:r>
        <w:t>（一）求职简历（PDF格式）。</w:t>
      </w:r>
    </w:p>
    <w:p w14:paraId="2F6BD284">
      <w:pPr>
        <w:adjustRightInd w:val="0"/>
        <w:snapToGrid w:val="0"/>
        <w:spacing w:line="540" w:lineRule="exact"/>
        <w:ind w:firstLine="616" w:firstLineChars="200"/>
        <w:jc w:val="both"/>
        <w:rPr>
          <w:spacing w:val="-6"/>
        </w:rPr>
      </w:pPr>
      <w:r>
        <w:rPr>
          <w:spacing w:val="-6"/>
        </w:rPr>
        <w:t>（二）求职综合展示（PPT格式，不超过50MB；可加入视频）。</w:t>
      </w:r>
    </w:p>
    <w:p w14:paraId="5F3A807D">
      <w:pPr>
        <w:adjustRightInd w:val="0"/>
        <w:snapToGrid w:val="0"/>
        <w:spacing w:line="540" w:lineRule="exact"/>
        <w:ind w:firstLine="640" w:firstLineChars="200"/>
        <w:jc w:val="both"/>
      </w:pPr>
      <w:r>
        <w:t>（三）辅助证明材料，包括实践、实习、获奖等证明材料（PDF格式，整合为单个文件，不超过50MB）。</w:t>
      </w:r>
    </w:p>
    <w:p w14:paraId="5FE6BC70">
      <w:pPr>
        <w:adjustRightInd w:val="0"/>
        <w:snapToGrid w:val="0"/>
        <w:spacing w:line="540" w:lineRule="exact"/>
        <w:ind w:firstLine="640" w:firstLineChars="20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四、比赛环节</w:t>
      </w:r>
    </w:p>
    <w:p w14:paraId="39CDF10F">
      <w:pPr>
        <w:adjustRightInd w:val="0"/>
        <w:snapToGrid w:val="0"/>
        <w:spacing w:line="540" w:lineRule="exact"/>
        <w:ind w:firstLine="640" w:firstLineChars="200"/>
        <w:jc w:val="both"/>
      </w:pPr>
      <w:r>
        <w:t>就业赛道设主题陈述、综合面试、天降offer（录用意向）环节。</w:t>
      </w:r>
      <w:r>
        <w:rPr>
          <w:color w:val="000000"/>
          <w:szCs w:val="32"/>
        </w:rPr>
        <w:t>各环节根据实际情况可适当调整。</w:t>
      </w:r>
    </w:p>
    <w:p w14:paraId="2C7A40A2">
      <w:pPr>
        <w:adjustRightInd w:val="0"/>
        <w:snapToGrid w:val="0"/>
        <w:spacing w:line="540" w:lineRule="exact"/>
        <w:ind w:firstLine="640" w:firstLineChars="200"/>
        <w:jc w:val="both"/>
      </w:pPr>
      <w:r>
        <w:t>（一）主题陈述（6分钟）：选手结合求职综合展示PPT，陈述个人求职意向和职业准备情况。</w:t>
      </w:r>
    </w:p>
    <w:p w14:paraId="23C532E4">
      <w:pPr>
        <w:adjustRightInd w:val="0"/>
        <w:snapToGrid w:val="0"/>
        <w:spacing w:line="540" w:lineRule="exact"/>
        <w:ind w:firstLine="64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（二）综合面试（6分钟）：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1E56961F">
      <w:pPr>
        <w:adjustRightInd w:val="0"/>
        <w:snapToGrid w:val="0"/>
        <w:spacing w:line="540" w:lineRule="exact"/>
        <w:ind w:firstLine="640" w:firstLineChars="200"/>
        <w:jc w:val="both"/>
      </w:pPr>
      <w:r>
        <w:t>（三）天降offer（2分钟）：用人单位根据选手表现，决定是否给出录用意向，并对选手做点评。</w:t>
      </w:r>
    </w:p>
    <w:p w14:paraId="212D16C8">
      <w:pPr>
        <w:adjustRightInd w:val="0"/>
        <w:snapToGrid w:val="0"/>
        <w:spacing w:line="530" w:lineRule="exac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五、评审标准</w:t>
      </w:r>
    </w:p>
    <w:tbl>
      <w:tblPr>
        <w:tblStyle w:val="11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6637"/>
        <w:gridCol w:w="850"/>
      </w:tblGrid>
      <w:tr w14:paraId="1035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06A3286B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16BF9442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02C84049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</w:tr>
      <w:tr w14:paraId="7B57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52" w:type="pct"/>
            <w:vMerge w:val="restart"/>
            <w:vAlign w:val="center"/>
          </w:tcPr>
          <w:p w14:paraId="36117DB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9C4ECA8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ADF1200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548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pct"/>
            <w:vMerge w:val="continue"/>
            <w:vAlign w:val="center"/>
          </w:tcPr>
          <w:p w14:paraId="69BFF9B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2DF2C24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0F9C2EB1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78A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2" w:type="pct"/>
            <w:vMerge w:val="restart"/>
            <w:vAlign w:val="center"/>
          </w:tcPr>
          <w:p w14:paraId="123A7E54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岗位</w:t>
            </w:r>
          </w:p>
          <w:p w14:paraId="3928A443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5ADA8637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9211648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14:paraId="787D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" w:type="pct"/>
            <w:vMerge w:val="continue"/>
            <w:vAlign w:val="center"/>
          </w:tcPr>
          <w:p w14:paraId="1A110B8E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B178E96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54ECA756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</w:t>
            </w:r>
          </w:p>
        </w:tc>
      </w:tr>
      <w:tr w14:paraId="10DD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852" w:type="pct"/>
            <w:vAlign w:val="center"/>
          </w:tcPr>
          <w:p w14:paraId="3BFA1DD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02092B0">
            <w:pPr>
              <w:numPr>
                <w:ilvl w:val="12"/>
                <w:numId w:val="0"/>
              </w:num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22F3341A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746E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05EFA08F">
            <w:pPr>
              <w:spacing w:line="500" w:lineRule="exact"/>
              <w:jc w:val="center"/>
              <w:rPr>
                <w:sz w:val="26"/>
                <w:szCs w:val="26"/>
              </w:rPr>
            </w:pPr>
            <w:r>
              <w:rPr>
                <w:rFonts w:eastAsia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1AAB811F">
            <w:pPr>
              <w:spacing w:line="500" w:lineRule="exact"/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2876ADB">
            <w:pPr>
              <w:spacing w:line="500" w:lineRule="exact"/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14:paraId="63FCD25F">
      <w:pPr>
        <w:widowControl w:val="0"/>
        <w:adjustRightInd w:val="0"/>
        <w:snapToGrid w:val="0"/>
        <w:spacing w:line="530" w:lineRule="exact"/>
        <w:ind w:firstLine="640" w:firstLineChars="200"/>
        <w:jc w:val="both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六、奖项设置</w:t>
      </w:r>
    </w:p>
    <w:p w14:paraId="18A38928">
      <w:pPr>
        <w:widowControl w:val="0"/>
        <w:adjustRightInd w:val="0"/>
        <w:snapToGrid w:val="0"/>
        <w:spacing w:line="530" w:lineRule="exact"/>
        <w:ind w:firstLine="596" w:firstLineChars="200"/>
        <w:jc w:val="both"/>
        <w:rPr>
          <w:spacing w:val="-11"/>
          <w:sz w:val="32"/>
        </w:rPr>
      </w:pPr>
      <w:r>
        <w:rPr>
          <w:spacing w:val="-11"/>
          <w:sz w:val="32"/>
        </w:rPr>
        <w:t>就业赛道设置金奖、银奖、铜奖，以及优秀指导教师奖等奖项。</w:t>
      </w:r>
    </w:p>
    <w:p w14:paraId="64BCF969">
      <w:pPr>
        <w:numPr>
          <w:ilvl w:val="12"/>
          <w:numId w:val="0"/>
        </w:numPr>
        <w:spacing w:line="530" w:lineRule="exact"/>
      </w:pPr>
    </w:p>
    <w:sectPr>
      <w:footerReference r:id="rId5" w:type="even"/>
      <w:pgSz w:w="11906" w:h="16838"/>
      <w:pgMar w:top="2098" w:right="1588" w:bottom="2041" w:left="1588" w:header="851" w:footer="164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3D5E5-B1FA-4505-BE0C-296CF0ABAF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2804A6-3F15-4E06-99C3-483DF6CB5B4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B9DEF4-F685-4C09-8237-4979A465D0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397217"/>
      <w:docPartObj>
        <w:docPartGallery w:val="autotext"/>
      </w:docPartObj>
    </w:sdtPr>
    <w:sdtEndPr>
      <w:rPr>
        <w:sz w:val="28"/>
        <w:szCs w:val="28"/>
      </w:rPr>
    </w:sdtEndPr>
    <w:sdtContent>
      <w:p w14:paraId="074ABB93">
        <w:pPr>
          <w:pStyle w:val="6"/>
          <w:ind w:right="18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17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B6F96">
    <w:pPr>
      <w:pStyle w:val="6"/>
      <w:ind w:left="320" w:leftChars="100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736B">
    <w:pPr>
      <w:pStyle w:val="6"/>
      <w:ind w:left="320" w:leftChars="100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Mjg1NzRjM2NiYzBiYWE1NGQ5ZDdiMmQyODgyZWEifQ=="/>
  </w:docVars>
  <w:rsids>
    <w:rsidRoot w:val="00AD1124"/>
    <w:rsid w:val="00003C55"/>
    <w:rsid w:val="00025DAC"/>
    <w:rsid w:val="0003077B"/>
    <w:rsid w:val="000325E8"/>
    <w:rsid w:val="00036F77"/>
    <w:rsid w:val="000464DE"/>
    <w:rsid w:val="00050EC8"/>
    <w:rsid w:val="000540C8"/>
    <w:rsid w:val="0006015A"/>
    <w:rsid w:val="00060814"/>
    <w:rsid w:val="000772D3"/>
    <w:rsid w:val="000869AC"/>
    <w:rsid w:val="0009187F"/>
    <w:rsid w:val="000A0C0D"/>
    <w:rsid w:val="000A32A1"/>
    <w:rsid w:val="000B4140"/>
    <w:rsid w:val="000B5D66"/>
    <w:rsid w:val="000C4FD8"/>
    <w:rsid w:val="000E0273"/>
    <w:rsid w:val="000E51B4"/>
    <w:rsid w:val="000F2D08"/>
    <w:rsid w:val="00103E92"/>
    <w:rsid w:val="0011207F"/>
    <w:rsid w:val="00116835"/>
    <w:rsid w:val="001235B8"/>
    <w:rsid w:val="00134F19"/>
    <w:rsid w:val="0014652A"/>
    <w:rsid w:val="00147FFD"/>
    <w:rsid w:val="00151694"/>
    <w:rsid w:val="00177D15"/>
    <w:rsid w:val="00195A4C"/>
    <w:rsid w:val="001A6C02"/>
    <w:rsid w:val="001B488B"/>
    <w:rsid w:val="001C0015"/>
    <w:rsid w:val="001C4710"/>
    <w:rsid w:val="001E3220"/>
    <w:rsid w:val="001E798C"/>
    <w:rsid w:val="001F2D49"/>
    <w:rsid w:val="001F48F1"/>
    <w:rsid w:val="001F4F4D"/>
    <w:rsid w:val="001F6EF9"/>
    <w:rsid w:val="0020650F"/>
    <w:rsid w:val="0020681A"/>
    <w:rsid w:val="00214E44"/>
    <w:rsid w:val="00220637"/>
    <w:rsid w:val="00224E1C"/>
    <w:rsid w:val="002265CC"/>
    <w:rsid w:val="00227792"/>
    <w:rsid w:val="0023094F"/>
    <w:rsid w:val="00236ECA"/>
    <w:rsid w:val="00242E5A"/>
    <w:rsid w:val="002647EB"/>
    <w:rsid w:val="00281D4E"/>
    <w:rsid w:val="00291F02"/>
    <w:rsid w:val="00292F4D"/>
    <w:rsid w:val="002A530D"/>
    <w:rsid w:val="002B0460"/>
    <w:rsid w:val="002C1EC4"/>
    <w:rsid w:val="002D1406"/>
    <w:rsid w:val="002D76DE"/>
    <w:rsid w:val="002F6869"/>
    <w:rsid w:val="00312509"/>
    <w:rsid w:val="003162B2"/>
    <w:rsid w:val="00325373"/>
    <w:rsid w:val="00327C77"/>
    <w:rsid w:val="00327D24"/>
    <w:rsid w:val="00331A5E"/>
    <w:rsid w:val="00335AED"/>
    <w:rsid w:val="003443CA"/>
    <w:rsid w:val="0034698B"/>
    <w:rsid w:val="00346CEF"/>
    <w:rsid w:val="00352301"/>
    <w:rsid w:val="00370FE3"/>
    <w:rsid w:val="00376BC5"/>
    <w:rsid w:val="00377D34"/>
    <w:rsid w:val="0038485F"/>
    <w:rsid w:val="00385BEB"/>
    <w:rsid w:val="00393E37"/>
    <w:rsid w:val="00394B05"/>
    <w:rsid w:val="0039693C"/>
    <w:rsid w:val="003A329E"/>
    <w:rsid w:val="003B1B35"/>
    <w:rsid w:val="003B3F61"/>
    <w:rsid w:val="003C02C1"/>
    <w:rsid w:val="003C48A8"/>
    <w:rsid w:val="003D1262"/>
    <w:rsid w:val="003D15C2"/>
    <w:rsid w:val="003D3050"/>
    <w:rsid w:val="003D3057"/>
    <w:rsid w:val="003E4EB1"/>
    <w:rsid w:val="003E53E8"/>
    <w:rsid w:val="003F6EE4"/>
    <w:rsid w:val="00400396"/>
    <w:rsid w:val="004009C7"/>
    <w:rsid w:val="00405EE5"/>
    <w:rsid w:val="00410646"/>
    <w:rsid w:val="00410ADE"/>
    <w:rsid w:val="004120C0"/>
    <w:rsid w:val="004160A8"/>
    <w:rsid w:val="00423849"/>
    <w:rsid w:val="00436621"/>
    <w:rsid w:val="00454F1E"/>
    <w:rsid w:val="00456F6D"/>
    <w:rsid w:val="0046468A"/>
    <w:rsid w:val="00464C9F"/>
    <w:rsid w:val="00470269"/>
    <w:rsid w:val="00474AFC"/>
    <w:rsid w:val="00480D62"/>
    <w:rsid w:val="00487756"/>
    <w:rsid w:val="00490517"/>
    <w:rsid w:val="00492094"/>
    <w:rsid w:val="004970C5"/>
    <w:rsid w:val="004A0F19"/>
    <w:rsid w:val="004A1E65"/>
    <w:rsid w:val="004A691F"/>
    <w:rsid w:val="004B67AD"/>
    <w:rsid w:val="004B77C1"/>
    <w:rsid w:val="004C18A5"/>
    <w:rsid w:val="004C39DE"/>
    <w:rsid w:val="004D54B0"/>
    <w:rsid w:val="004E1066"/>
    <w:rsid w:val="004E1DF7"/>
    <w:rsid w:val="004F2A47"/>
    <w:rsid w:val="00500077"/>
    <w:rsid w:val="0050009D"/>
    <w:rsid w:val="005007FD"/>
    <w:rsid w:val="005057BF"/>
    <w:rsid w:val="00514B8F"/>
    <w:rsid w:val="00515EB2"/>
    <w:rsid w:val="00523584"/>
    <w:rsid w:val="00535256"/>
    <w:rsid w:val="00557F5C"/>
    <w:rsid w:val="0056261E"/>
    <w:rsid w:val="005647E5"/>
    <w:rsid w:val="00564888"/>
    <w:rsid w:val="005755FC"/>
    <w:rsid w:val="005A4EB7"/>
    <w:rsid w:val="005B4D35"/>
    <w:rsid w:val="005B4E85"/>
    <w:rsid w:val="005D4A14"/>
    <w:rsid w:val="005E4249"/>
    <w:rsid w:val="005E4A51"/>
    <w:rsid w:val="005F5702"/>
    <w:rsid w:val="006045F6"/>
    <w:rsid w:val="00616F46"/>
    <w:rsid w:val="00635531"/>
    <w:rsid w:val="00637B04"/>
    <w:rsid w:val="006431E9"/>
    <w:rsid w:val="00654AC3"/>
    <w:rsid w:val="00654E44"/>
    <w:rsid w:val="006801FC"/>
    <w:rsid w:val="006A72ED"/>
    <w:rsid w:val="006A76AC"/>
    <w:rsid w:val="006A7BCF"/>
    <w:rsid w:val="006D7D11"/>
    <w:rsid w:val="006F7481"/>
    <w:rsid w:val="00700D72"/>
    <w:rsid w:val="00706277"/>
    <w:rsid w:val="00714D38"/>
    <w:rsid w:val="00716936"/>
    <w:rsid w:val="00720295"/>
    <w:rsid w:val="007216AC"/>
    <w:rsid w:val="00721F01"/>
    <w:rsid w:val="00731907"/>
    <w:rsid w:val="00732A27"/>
    <w:rsid w:val="007355F3"/>
    <w:rsid w:val="00736C51"/>
    <w:rsid w:val="00737978"/>
    <w:rsid w:val="007524B5"/>
    <w:rsid w:val="00767A0E"/>
    <w:rsid w:val="00771344"/>
    <w:rsid w:val="007749F7"/>
    <w:rsid w:val="00784747"/>
    <w:rsid w:val="0079114F"/>
    <w:rsid w:val="007A775D"/>
    <w:rsid w:val="007B4548"/>
    <w:rsid w:val="007B4A96"/>
    <w:rsid w:val="007C1802"/>
    <w:rsid w:val="007C26E3"/>
    <w:rsid w:val="007D067C"/>
    <w:rsid w:val="007E0590"/>
    <w:rsid w:val="007F07F8"/>
    <w:rsid w:val="00801597"/>
    <w:rsid w:val="008249C9"/>
    <w:rsid w:val="00835F84"/>
    <w:rsid w:val="008412F5"/>
    <w:rsid w:val="00847B06"/>
    <w:rsid w:val="00860587"/>
    <w:rsid w:val="00865FFE"/>
    <w:rsid w:val="00866CC6"/>
    <w:rsid w:val="00870AB9"/>
    <w:rsid w:val="008A22B7"/>
    <w:rsid w:val="008A709C"/>
    <w:rsid w:val="008B2097"/>
    <w:rsid w:val="008B39CD"/>
    <w:rsid w:val="008B44A2"/>
    <w:rsid w:val="008B4EB2"/>
    <w:rsid w:val="008C2D6D"/>
    <w:rsid w:val="008D6608"/>
    <w:rsid w:val="008E05C2"/>
    <w:rsid w:val="008E3610"/>
    <w:rsid w:val="008E4E02"/>
    <w:rsid w:val="008F63C5"/>
    <w:rsid w:val="00904CB8"/>
    <w:rsid w:val="009438B8"/>
    <w:rsid w:val="009537CD"/>
    <w:rsid w:val="00956D36"/>
    <w:rsid w:val="00963D2B"/>
    <w:rsid w:val="009807EE"/>
    <w:rsid w:val="0098288A"/>
    <w:rsid w:val="0099406F"/>
    <w:rsid w:val="009B151B"/>
    <w:rsid w:val="009C43ED"/>
    <w:rsid w:val="009D0D9B"/>
    <w:rsid w:val="009D2655"/>
    <w:rsid w:val="009E3EF5"/>
    <w:rsid w:val="009E78A3"/>
    <w:rsid w:val="009F6055"/>
    <w:rsid w:val="00A165F1"/>
    <w:rsid w:val="00A20332"/>
    <w:rsid w:val="00A23CF7"/>
    <w:rsid w:val="00A24EFA"/>
    <w:rsid w:val="00A25A21"/>
    <w:rsid w:val="00A320A3"/>
    <w:rsid w:val="00A3289D"/>
    <w:rsid w:val="00A44D0D"/>
    <w:rsid w:val="00A66E9A"/>
    <w:rsid w:val="00A7375D"/>
    <w:rsid w:val="00A75DF6"/>
    <w:rsid w:val="00A82440"/>
    <w:rsid w:val="00A857B1"/>
    <w:rsid w:val="00A96FF3"/>
    <w:rsid w:val="00A97EE8"/>
    <w:rsid w:val="00AA0518"/>
    <w:rsid w:val="00AA595F"/>
    <w:rsid w:val="00AB0FDA"/>
    <w:rsid w:val="00AB6F33"/>
    <w:rsid w:val="00AD1124"/>
    <w:rsid w:val="00AD1AE1"/>
    <w:rsid w:val="00AE47F4"/>
    <w:rsid w:val="00AE5059"/>
    <w:rsid w:val="00AE79B4"/>
    <w:rsid w:val="00AF4419"/>
    <w:rsid w:val="00B00C8E"/>
    <w:rsid w:val="00B0797A"/>
    <w:rsid w:val="00B15C7F"/>
    <w:rsid w:val="00B2214F"/>
    <w:rsid w:val="00B221E0"/>
    <w:rsid w:val="00B447F0"/>
    <w:rsid w:val="00B45C47"/>
    <w:rsid w:val="00B52A4F"/>
    <w:rsid w:val="00B74523"/>
    <w:rsid w:val="00B75372"/>
    <w:rsid w:val="00B77EF7"/>
    <w:rsid w:val="00B90F23"/>
    <w:rsid w:val="00BA6C00"/>
    <w:rsid w:val="00BB22A2"/>
    <w:rsid w:val="00BC2FF8"/>
    <w:rsid w:val="00BC639E"/>
    <w:rsid w:val="00BD2B78"/>
    <w:rsid w:val="00BE40ED"/>
    <w:rsid w:val="00BE69BD"/>
    <w:rsid w:val="00BF00E5"/>
    <w:rsid w:val="00BF069F"/>
    <w:rsid w:val="00BF1CC1"/>
    <w:rsid w:val="00BF5429"/>
    <w:rsid w:val="00C0685F"/>
    <w:rsid w:val="00C10346"/>
    <w:rsid w:val="00C119D1"/>
    <w:rsid w:val="00C11A69"/>
    <w:rsid w:val="00C35544"/>
    <w:rsid w:val="00C449A7"/>
    <w:rsid w:val="00C47D0A"/>
    <w:rsid w:val="00C601CC"/>
    <w:rsid w:val="00C72805"/>
    <w:rsid w:val="00C74CF3"/>
    <w:rsid w:val="00C75B43"/>
    <w:rsid w:val="00C77A3C"/>
    <w:rsid w:val="00C81A47"/>
    <w:rsid w:val="00C83314"/>
    <w:rsid w:val="00C93A1E"/>
    <w:rsid w:val="00CA6CE6"/>
    <w:rsid w:val="00CA6E93"/>
    <w:rsid w:val="00CA7D85"/>
    <w:rsid w:val="00CB5A01"/>
    <w:rsid w:val="00CC7E0B"/>
    <w:rsid w:val="00CD7A6A"/>
    <w:rsid w:val="00CE1927"/>
    <w:rsid w:val="00CE452A"/>
    <w:rsid w:val="00CE74C3"/>
    <w:rsid w:val="00CF7B0B"/>
    <w:rsid w:val="00D176B1"/>
    <w:rsid w:val="00D254B0"/>
    <w:rsid w:val="00D33C2E"/>
    <w:rsid w:val="00D432A4"/>
    <w:rsid w:val="00D470FF"/>
    <w:rsid w:val="00D47B57"/>
    <w:rsid w:val="00D65E9F"/>
    <w:rsid w:val="00D77F0D"/>
    <w:rsid w:val="00D82AEB"/>
    <w:rsid w:val="00D83B99"/>
    <w:rsid w:val="00D9530D"/>
    <w:rsid w:val="00DA37BA"/>
    <w:rsid w:val="00DB10A3"/>
    <w:rsid w:val="00DB24D2"/>
    <w:rsid w:val="00DB6EC6"/>
    <w:rsid w:val="00DD19C6"/>
    <w:rsid w:val="00DD2DA0"/>
    <w:rsid w:val="00DD30C4"/>
    <w:rsid w:val="00DE4A3E"/>
    <w:rsid w:val="00DE7370"/>
    <w:rsid w:val="00DE7673"/>
    <w:rsid w:val="00DF3768"/>
    <w:rsid w:val="00E136D7"/>
    <w:rsid w:val="00E17C55"/>
    <w:rsid w:val="00E17F0B"/>
    <w:rsid w:val="00E26810"/>
    <w:rsid w:val="00E26BA2"/>
    <w:rsid w:val="00E34A8D"/>
    <w:rsid w:val="00E457C6"/>
    <w:rsid w:val="00E461F5"/>
    <w:rsid w:val="00E71C79"/>
    <w:rsid w:val="00E8144F"/>
    <w:rsid w:val="00E8211E"/>
    <w:rsid w:val="00E90FA1"/>
    <w:rsid w:val="00E9584A"/>
    <w:rsid w:val="00EB179B"/>
    <w:rsid w:val="00EB3359"/>
    <w:rsid w:val="00EC581E"/>
    <w:rsid w:val="00ED5FB3"/>
    <w:rsid w:val="00EF6D91"/>
    <w:rsid w:val="00F04473"/>
    <w:rsid w:val="00F063DA"/>
    <w:rsid w:val="00F06827"/>
    <w:rsid w:val="00F16DBC"/>
    <w:rsid w:val="00F26953"/>
    <w:rsid w:val="00F55511"/>
    <w:rsid w:val="00F55ED6"/>
    <w:rsid w:val="00F608AC"/>
    <w:rsid w:val="00F61592"/>
    <w:rsid w:val="00F7310A"/>
    <w:rsid w:val="00F84EBD"/>
    <w:rsid w:val="00F8641B"/>
    <w:rsid w:val="00F97F1A"/>
    <w:rsid w:val="00FB4521"/>
    <w:rsid w:val="00FC2AFA"/>
    <w:rsid w:val="00FC3C48"/>
    <w:rsid w:val="00FC6343"/>
    <w:rsid w:val="00FD3C3E"/>
    <w:rsid w:val="00FE0353"/>
    <w:rsid w:val="00FE10EA"/>
    <w:rsid w:val="00FE23C9"/>
    <w:rsid w:val="00FF758A"/>
    <w:rsid w:val="022920B0"/>
    <w:rsid w:val="03615DE3"/>
    <w:rsid w:val="03B07D7C"/>
    <w:rsid w:val="05317E2D"/>
    <w:rsid w:val="05880374"/>
    <w:rsid w:val="05B94D2D"/>
    <w:rsid w:val="05F23A3F"/>
    <w:rsid w:val="068723D9"/>
    <w:rsid w:val="06BC6527"/>
    <w:rsid w:val="07195727"/>
    <w:rsid w:val="095715FF"/>
    <w:rsid w:val="09FD4FA9"/>
    <w:rsid w:val="0B282EC2"/>
    <w:rsid w:val="0D222E5C"/>
    <w:rsid w:val="0DFE3C74"/>
    <w:rsid w:val="0E9E4764"/>
    <w:rsid w:val="0F7F00F1"/>
    <w:rsid w:val="0F8B4CE8"/>
    <w:rsid w:val="0FFA6303"/>
    <w:rsid w:val="10855BDB"/>
    <w:rsid w:val="15F80BFE"/>
    <w:rsid w:val="16E53151"/>
    <w:rsid w:val="18817494"/>
    <w:rsid w:val="18D11FD5"/>
    <w:rsid w:val="19CE5B91"/>
    <w:rsid w:val="1A7A7E33"/>
    <w:rsid w:val="1D6F2EBB"/>
    <w:rsid w:val="1D724A92"/>
    <w:rsid w:val="1E4360C4"/>
    <w:rsid w:val="1F3F20C1"/>
    <w:rsid w:val="1F76584A"/>
    <w:rsid w:val="20F3093F"/>
    <w:rsid w:val="224A72BE"/>
    <w:rsid w:val="247D50F0"/>
    <w:rsid w:val="24DA4FEA"/>
    <w:rsid w:val="254A4F9E"/>
    <w:rsid w:val="262B7192"/>
    <w:rsid w:val="292B63D3"/>
    <w:rsid w:val="2A7A79DB"/>
    <w:rsid w:val="2B883FBD"/>
    <w:rsid w:val="2EF70EB1"/>
    <w:rsid w:val="2FA26598"/>
    <w:rsid w:val="301663F8"/>
    <w:rsid w:val="30D5349C"/>
    <w:rsid w:val="30FC2BBF"/>
    <w:rsid w:val="35FF348B"/>
    <w:rsid w:val="36DA6F66"/>
    <w:rsid w:val="390A4620"/>
    <w:rsid w:val="391D76E1"/>
    <w:rsid w:val="39932868"/>
    <w:rsid w:val="3E135D25"/>
    <w:rsid w:val="3EA35154"/>
    <w:rsid w:val="3F531F21"/>
    <w:rsid w:val="411B0710"/>
    <w:rsid w:val="439475EC"/>
    <w:rsid w:val="442938E4"/>
    <w:rsid w:val="442E3CF4"/>
    <w:rsid w:val="44670B79"/>
    <w:rsid w:val="44CD6B70"/>
    <w:rsid w:val="462431C5"/>
    <w:rsid w:val="46E110B6"/>
    <w:rsid w:val="48054A42"/>
    <w:rsid w:val="49D46A10"/>
    <w:rsid w:val="49DD696B"/>
    <w:rsid w:val="4AF173EE"/>
    <w:rsid w:val="4B5538D6"/>
    <w:rsid w:val="4CAE1DDD"/>
    <w:rsid w:val="4CFA6A2E"/>
    <w:rsid w:val="4EA10387"/>
    <w:rsid w:val="50BB64D4"/>
    <w:rsid w:val="50E579F5"/>
    <w:rsid w:val="54F56FEC"/>
    <w:rsid w:val="596D67DA"/>
    <w:rsid w:val="599E6993"/>
    <w:rsid w:val="5BE06203"/>
    <w:rsid w:val="5CF146D6"/>
    <w:rsid w:val="5F5F6C89"/>
    <w:rsid w:val="604A0DC8"/>
    <w:rsid w:val="61293140"/>
    <w:rsid w:val="632176F0"/>
    <w:rsid w:val="634D7441"/>
    <w:rsid w:val="645C029A"/>
    <w:rsid w:val="688E76DB"/>
    <w:rsid w:val="68D51DCB"/>
    <w:rsid w:val="693A1BAB"/>
    <w:rsid w:val="6DFD700D"/>
    <w:rsid w:val="6FE60AAE"/>
    <w:rsid w:val="70A42689"/>
    <w:rsid w:val="73045661"/>
    <w:rsid w:val="736D57D5"/>
    <w:rsid w:val="73D634A1"/>
    <w:rsid w:val="773D18BF"/>
    <w:rsid w:val="776C1D72"/>
    <w:rsid w:val="7807075D"/>
    <w:rsid w:val="784B44DB"/>
    <w:rsid w:val="787A6272"/>
    <w:rsid w:val="7B041933"/>
    <w:rsid w:val="7BF03569"/>
    <w:rsid w:val="7C5E1319"/>
    <w:rsid w:val="7FE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</w:style>
  <w:style w:type="paragraph" w:styleId="4">
    <w:name w:val="Body Text"/>
    <w:basedOn w:val="1"/>
    <w:link w:val="18"/>
    <w:qFormat/>
    <w:uiPriority w:val="1"/>
    <w:pPr>
      <w:widowControl w:val="0"/>
      <w:autoSpaceDE w:val="0"/>
      <w:autoSpaceDN w:val="0"/>
      <w:ind w:left="131"/>
    </w:pPr>
    <w:rPr>
      <w:rFonts w:ascii="宋体" w:hAnsi="宋体" w:eastAsia="宋体" w:cs="宋体"/>
      <w:kern w:val="0"/>
      <w:szCs w:val="32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jc w:val="both"/>
    </w:pPr>
    <w:rPr>
      <w:rFonts w:eastAsia="宋体"/>
      <w:sz w:val="24"/>
      <w:szCs w:val="24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6"/>
    <w:qFormat/>
    <w:uiPriority w:val="99"/>
    <w:rPr>
      <w:rFonts w:eastAsia="仿宋_GB2312"/>
      <w:kern w:val="2"/>
      <w:sz w:val="18"/>
      <w:szCs w:val="18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character" w:customStyle="1" w:styleId="18">
    <w:name w:val="正文文本 字符"/>
    <w:basedOn w:val="12"/>
    <w:link w:val="4"/>
    <w:qFormat/>
    <w:uiPriority w:val="1"/>
    <w:rPr>
      <w:rFonts w:ascii="宋体" w:hAnsi="宋体" w:cs="宋体"/>
      <w:sz w:val="32"/>
      <w:szCs w:val="32"/>
    </w:rPr>
  </w:style>
  <w:style w:type="character" w:customStyle="1" w:styleId="19">
    <w:name w:val="页眉 字符"/>
    <w:basedOn w:val="12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框文本 字符"/>
    <w:basedOn w:val="12"/>
    <w:link w:val="5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table" w:customStyle="1" w:styleId="22">
    <w:name w:val="Table Normal_0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24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文字 字符"/>
    <w:basedOn w:val="12"/>
    <w:link w:val="3"/>
    <w:semiHidden/>
    <w:qFormat/>
    <w:uiPriority w:val="99"/>
    <w:rPr>
      <w:rFonts w:eastAsia="仿宋_GB2312"/>
      <w:kern w:val="2"/>
      <w:sz w:val="32"/>
      <w:szCs w:val="21"/>
    </w:rPr>
  </w:style>
  <w:style w:type="character" w:customStyle="1" w:styleId="26">
    <w:name w:val="批注主题 字符"/>
    <w:basedOn w:val="25"/>
    <w:link w:val="9"/>
    <w:semiHidden/>
    <w:qFormat/>
    <w:uiPriority w:val="99"/>
    <w:rPr>
      <w:rFonts w:eastAsia="仿宋_GB2312"/>
      <w:b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3811</Words>
  <Characters>4004</Characters>
  <Lines>59</Lines>
  <Paragraphs>16</Paragraphs>
  <TotalTime>24</TotalTime>
  <ScaleCrop>false</ScaleCrop>
  <LinksUpToDate>false</LinksUpToDate>
  <CharactersWithSpaces>4012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2021-12-07T14:08:00Z</dcterms:created>
  <dc:creator>sgv</dc:creator>
  <cp:lastModifiedBy>程子珊</cp:lastModifiedBy>
  <dcterms:modified xsi:type="dcterms:W3CDTF">2025-11-03T13:58:30Z</dcterms:modified>
  <cp:revision>349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140096228CCE4D31AF50BCF843DA05F0_13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eyJoZGlkIjoiN2FmZDVjNDM0NGM5NDYyNWUxNjMyMDU1ODU3NTljNTIiLCJ1c2VySWQiOiIxNjQ5OTQ0NTIyIn0=</vt:lpwstr>
  </property>
</Properties>
</file>